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625"/>
        <w:gridCol w:w="2717"/>
        <w:gridCol w:w="956"/>
      </w:tblGrid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Гл</w:t>
            </w:r>
            <w:r w:rsidRPr="00A03297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ава Родниковского сельского поселения Белореченского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Фесенко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Юрий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A03297" w:rsidP="008F36EC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Приемные дни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вторник с 8.00 до 12.00, четверг с 14.00 до 17.00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Заместитель главы Родниковского сельского поселения Белореченского района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Хашукаев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Марат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Каншаович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Приемные дни</w:t>
            </w:r>
          </w:p>
          <w:p w:rsidR="008F36EC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вторник, четверг,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8.00 до 12.00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. 2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Астахова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Анна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EC" w:rsidRDefault="008F36EC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рабочие дни с 8.00 до 17.00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обед с 12.00 до 13.00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каб.4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финансового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Пугачева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Татьяна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8F36EC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рабочие дни с 8.00 до 17.00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обед с 12.00 до 13.00 часов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каб.5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финансового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Аванесова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Карина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EC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рабочие дни с 8.00 до 16.00, 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обед с 12.00 до 13.00 часов.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каб.4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Cs/>
                <w:color w:val="333333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D86A55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Бродовая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Марина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Приемные дни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вторник  четверг</w:t>
            </w:r>
            <w:proofErr w:type="gramEnd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8.00 до 1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6.00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обед с 12.00 до 13.00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. 1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Савин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Николай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Приемные дни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вторник, четверг, </w:t>
            </w:r>
          </w:p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с 8.00 до 1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7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.00 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обед с 12.00 до 13.00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каб.3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8F36EC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Цапко Карина Евгеньевна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рабочие дни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8.00 до 1</w:t>
            </w:r>
            <w:r w:rsidR="008F36EC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7.00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обед с 12.00 до 13.00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каб.3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Кривошея</w:t>
            </w:r>
          </w:p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EC" w:rsidRDefault="00A03297" w:rsidP="008F36EC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Приемные дни</w:t>
            </w:r>
          </w:p>
          <w:p w:rsidR="00A03297" w:rsidRPr="00D86A55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вторник, четверг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8.00 до 1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6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.00,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обед с 12.00 до 13.00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. 1</w:t>
            </w:r>
          </w:p>
        </w:tc>
      </w:tr>
      <w:tr w:rsidR="00A03297" w:rsidRPr="00A03297" w:rsidTr="00A03297"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Ведущий специалист (ВУС) общего отдела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8F36EC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Запорожцева Диана Андреевна</w:t>
            </w:r>
          </w:p>
        </w:tc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EC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Рабочие </w:t>
            </w: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дни</w:t>
            </w:r>
            <w:proofErr w:type="gramEnd"/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 xml:space="preserve"> с 8.00 до 1</w:t>
            </w:r>
            <w:r w:rsidRPr="00D86A55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6</w:t>
            </w:r>
            <w:r w:rsidR="008F36EC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.00</w:t>
            </w:r>
          </w:p>
          <w:p w:rsidR="00A03297" w:rsidRPr="00A03297" w:rsidRDefault="00A03297" w:rsidP="008F36EC">
            <w:pPr>
              <w:jc w:val="left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обед с 12.00 до 13.00 часов.</w:t>
            </w:r>
          </w:p>
        </w:tc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297" w:rsidRPr="00A03297" w:rsidRDefault="00A03297" w:rsidP="008F36EC">
            <w:pPr>
              <w:jc w:val="center"/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A03297">
              <w:rPr>
                <w:rFonts w:eastAsia="Times New Roman"/>
                <w:b w:val="0"/>
                <w:color w:val="333333"/>
                <w:sz w:val="24"/>
                <w:szCs w:val="24"/>
                <w:lang w:eastAsia="ru-RU"/>
              </w:rPr>
              <w:t>каб.3</w:t>
            </w:r>
          </w:p>
        </w:tc>
      </w:tr>
    </w:tbl>
    <w:p w:rsidR="00A03297" w:rsidRDefault="00A03297"/>
    <w:p w:rsidR="00A03297" w:rsidRDefault="00A03297"/>
    <w:p w:rsidR="00A03297" w:rsidRDefault="00A03297"/>
    <w:p w:rsidR="00A03297" w:rsidRPr="00733979" w:rsidRDefault="008F36EC" w:rsidP="008F36EC">
      <w:pPr>
        <w:jc w:val="center"/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33979">
        <w:rPr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График работы администрации Родниковского сельского поселения Белореченского района</w:t>
      </w:r>
    </w:p>
    <w:p w:rsidR="00A03297" w:rsidRDefault="00A03297"/>
    <w:p w:rsidR="0047798F" w:rsidRDefault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>
      <w:bookmarkStart w:id="0" w:name="_GoBack"/>
    </w:p>
    <w:bookmarkEnd w:id="0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Pr="0047798F" w:rsidRDefault="0047798F" w:rsidP="0047798F"/>
    <w:p w:rsidR="0047798F" w:rsidRDefault="0047798F" w:rsidP="0047798F"/>
    <w:p w:rsidR="0047798F" w:rsidRPr="0047798F" w:rsidRDefault="0047798F" w:rsidP="0047798F"/>
    <w:p w:rsidR="0047798F" w:rsidRDefault="0047798F" w:rsidP="0047798F"/>
    <w:p w:rsidR="00A03297" w:rsidRPr="00733979" w:rsidRDefault="0047798F" w:rsidP="00733979">
      <w:pPr>
        <w:jc w:val="center"/>
        <w:rPr>
          <w:sz w:val="32"/>
          <w:szCs w:val="32"/>
        </w:rPr>
      </w:pPr>
      <w:r w:rsidRPr="00733979">
        <w:rPr>
          <w:sz w:val="32"/>
          <w:szCs w:val="32"/>
        </w:rPr>
        <w:t>Обращение можно оставить на официальном сайте Родниковского сельского поселения</w:t>
      </w:r>
    </w:p>
    <w:p w:rsidR="00733979" w:rsidRDefault="00733979" w:rsidP="00733979">
      <w:pPr>
        <w:jc w:val="center"/>
        <w:rPr>
          <w:sz w:val="32"/>
          <w:szCs w:val="32"/>
        </w:rPr>
      </w:pPr>
      <w:hyperlink r:id="rId4" w:history="1">
        <w:r w:rsidRPr="00733979">
          <w:rPr>
            <w:rStyle w:val="a5"/>
            <w:sz w:val="32"/>
            <w:szCs w:val="32"/>
            <w:lang w:val="en-US"/>
          </w:rPr>
          <w:t>http</w:t>
        </w:r>
        <w:r w:rsidRPr="00733979">
          <w:rPr>
            <w:rStyle w:val="a5"/>
            <w:sz w:val="32"/>
            <w:szCs w:val="32"/>
          </w:rPr>
          <w:t>://</w:t>
        </w:r>
        <w:r w:rsidRPr="00733979">
          <w:rPr>
            <w:rStyle w:val="a5"/>
            <w:sz w:val="32"/>
            <w:szCs w:val="32"/>
            <w:lang w:val="en-US"/>
          </w:rPr>
          <w:t>bel</w:t>
        </w:r>
        <w:r w:rsidRPr="00733979">
          <w:rPr>
            <w:rStyle w:val="a5"/>
            <w:sz w:val="32"/>
            <w:szCs w:val="32"/>
          </w:rPr>
          <w:t>-</w:t>
        </w:r>
        <w:proofErr w:type="spellStart"/>
        <w:r w:rsidRPr="00733979">
          <w:rPr>
            <w:rStyle w:val="a5"/>
            <w:sz w:val="32"/>
            <w:szCs w:val="32"/>
            <w:lang w:val="en-US"/>
          </w:rPr>
          <w:t>rodniki</w:t>
        </w:r>
        <w:proofErr w:type="spellEnd"/>
        <w:r w:rsidRPr="00733979">
          <w:rPr>
            <w:rStyle w:val="a5"/>
            <w:sz w:val="32"/>
            <w:szCs w:val="32"/>
          </w:rPr>
          <w:t>.</w:t>
        </w:r>
        <w:proofErr w:type="spellStart"/>
        <w:r w:rsidRPr="00733979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Pr="00733979">
        <w:rPr>
          <w:sz w:val="32"/>
          <w:szCs w:val="32"/>
        </w:rPr>
        <w:t xml:space="preserve">  в разделе</w:t>
      </w:r>
    </w:p>
    <w:p w:rsidR="0047798F" w:rsidRPr="00733979" w:rsidRDefault="00733979" w:rsidP="00733979">
      <w:pPr>
        <w:jc w:val="center"/>
        <w:rPr>
          <w:sz w:val="32"/>
          <w:szCs w:val="32"/>
        </w:rPr>
      </w:pPr>
      <w:r w:rsidRPr="00733979">
        <w:rPr>
          <w:sz w:val="32"/>
          <w:szCs w:val="32"/>
        </w:rPr>
        <w:t xml:space="preserve"> «Обратная связь- Обращения граждан»</w:t>
      </w:r>
    </w:p>
    <w:sectPr w:rsidR="0047798F" w:rsidRPr="00733979" w:rsidSect="008F36EC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EE"/>
    <w:rsid w:val="0047798F"/>
    <w:rsid w:val="00733979"/>
    <w:rsid w:val="008B7041"/>
    <w:rsid w:val="008F36EC"/>
    <w:rsid w:val="009307EE"/>
    <w:rsid w:val="00A03297"/>
    <w:rsid w:val="00A8094D"/>
    <w:rsid w:val="00D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EA4"/>
  <w15:chartTrackingRefBased/>
  <w15:docId w15:val="{2D547FD8-7115-44DB-819A-803DF96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A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6A5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33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-rod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2023-05-26T12:34:00Z</cp:lastPrinted>
  <dcterms:created xsi:type="dcterms:W3CDTF">2023-09-20T07:58:00Z</dcterms:created>
  <dcterms:modified xsi:type="dcterms:W3CDTF">2023-09-20T08:02:00Z</dcterms:modified>
</cp:coreProperties>
</file>